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81" w:rsidRPr="00161181" w:rsidRDefault="00161181" w:rsidP="00161181">
      <w:pPr>
        <w:pStyle w:val="ConsPlusNormal"/>
        <w:outlineLvl w:val="0"/>
      </w:pPr>
      <w:r w:rsidRPr="00161181">
        <w:t>Зарегистрировано в Минюсте России 7 июня 2019 г. № 54887</w:t>
      </w:r>
    </w:p>
    <w:p w:rsidR="00161181" w:rsidRPr="00161181" w:rsidRDefault="00161181" w:rsidP="0016118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Title"/>
        <w:jc w:val="center"/>
      </w:pPr>
      <w:r w:rsidRPr="00161181">
        <w:t>МИНИСТЕРСТВО ЗДРАВООХРАНЕНИЯ РОССИЙСКОЙ ФЕДЕРАЦИИ</w:t>
      </w:r>
    </w:p>
    <w:p w:rsidR="00161181" w:rsidRPr="00161181" w:rsidRDefault="00161181" w:rsidP="00161181">
      <w:pPr>
        <w:pStyle w:val="ConsPlusTitle"/>
        <w:jc w:val="both"/>
      </w:pPr>
    </w:p>
    <w:p w:rsidR="00161181" w:rsidRPr="00161181" w:rsidRDefault="00161181" w:rsidP="00161181">
      <w:pPr>
        <w:pStyle w:val="ConsPlusTitle"/>
        <w:jc w:val="center"/>
      </w:pPr>
      <w:r w:rsidRPr="00161181">
        <w:t>ПРИКАЗ</w:t>
      </w:r>
    </w:p>
    <w:p w:rsidR="00161181" w:rsidRPr="00161181" w:rsidRDefault="00161181" w:rsidP="00161181">
      <w:pPr>
        <w:pStyle w:val="ConsPlusTitle"/>
        <w:jc w:val="center"/>
      </w:pPr>
      <w:r w:rsidRPr="00161181">
        <w:t>от 16 мая 2019 г. № 302н</w:t>
      </w:r>
    </w:p>
    <w:p w:rsidR="00161181" w:rsidRPr="00161181" w:rsidRDefault="00161181" w:rsidP="00161181">
      <w:pPr>
        <w:pStyle w:val="ConsPlusTitle"/>
        <w:jc w:val="both"/>
      </w:pPr>
    </w:p>
    <w:p w:rsidR="00161181" w:rsidRPr="00161181" w:rsidRDefault="00161181" w:rsidP="00161181">
      <w:pPr>
        <w:pStyle w:val="ConsPlusTitle"/>
        <w:jc w:val="center"/>
      </w:pPr>
      <w:r w:rsidRPr="00161181">
        <w:t>ОБ УТВЕРЖДЕНИИ ПОРЯДКА</w:t>
      </w:r>
    </w:p>
    <w:p w:rsidR="00161181" w:rsidRPr="00161181" w:rsidRDefault="00161181" w:rsidP="00161181">
      <w:pPr>
        <w:pStyle w:val="ConsPlusTitle"/>
        <w:jc w:val="center"/>
      </w:pPr>
      <w:r w:rsidRPr="00161181">
        <w:t>ПРОХОЖДЕНИЯ НЕСОВЕРШЕННОЛЕТНИМИ ДИСПАНСЕРНОГО НАБЛЮДЕНИЯ,</w:t>
      </w:r>
    </w:p>
    <w:p w:rsidR="00161181" w:rsidRPr="00161181" w:rsidRDefault="00161181" w:rsidP="00161181">
      <w:pPr>
        <w:pStyle w:val="ConsPlusTitle"/>
        <w:jc w:val="center"/>
      </w:pPr>
      <w:r w:rsidRPr="00161181">
        <w:t>В ТОМ ЧИСЛЕ В ПЕРИОД ОБУЧЕНИЯ И ВОСПИТАНИЯ</w:t>
      </w:r>
    </w:p>
    <w:p w:rsidR="00161181" w:rsidRPr="00161181" w:rsidRDefault="00161181" w:rsidP="00161181">
      <w:pPr>
        <w:pStyle w:val="ConsPlusTitle"/>
        <w:jc w:val="center"/>
      </w:pPr>
      <w:r w:rsidRPr="00161181">
        <w:t>В ОБРАЗОВАТЕЛЬНЫХ ОРГАНИЗАЦИЯХ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В соответствии с </w:t>
      </w:r>
      <w:hyperlink r:id="rId6" w:history="1">
        <w:r w:rsidRPr="00161181">
          <w:t>частью 1 статьи 54</w:t>
        </w:r>
      </w:hyperlink>
      <w:r w:rsidRPr="00161181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2016, N 27, ст. 4219) приказываю: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1. Утвердить прилагаемый </w:t>
      </w:r>
      <w:hyperlink w:anchor="P30" w:history="1">
        <w:r w:rsidRPr="00161181">
          <w:t>Порядок</w:t>
        </w:r>
      </w:hyperlink>
      <w:r w:rsidRPr="00161181">
        <w:t xml:space="preserve">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2. Признать утратившим силу </w:t>
      </w:r>
      <w:hyperlink r:id="rId7" w:history="1">
        <w:r w:rsidRPr="00161181">
          <w:t>приказ</w:t>
        </w:r>
      </w:hyperlink>
      <w:r w:rsidRPr="00161181">
        <w:t xml:space="preserve">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 г., регистрационный N 27909).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jc w:val="right"/>
      </w:pPr>
      <w:proofErr w:type="spellStart"/>
      <w:r w:rsidRPr="00161181">
        <w:t>Врио</w:t>
      </w:r>
      <w:proofErr w:type="spellEnd"/>
      <w:r w:rsidRPr="00161181">
        <w:t xml:space="preserve"> Министра</w:t>
      </w:r>
    </w:p>
    <w:p w:rsidR="00161181" w:rsidRPr="00161181" w:rsidRDefault="00161181" w:rsidP="00161181">
      <w:pPr>
        <w:pStyle w:val="ConsPlusNormal"/>
        <w:jc w:val="right"/>
      </w:pPr>
      <w:r w:rsidRPr="00161181">
        <w:t>Н.А.ХОРОВА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jc w:val="right"/>
        <w:outlineLvl w:val="0"/>
      </w:pPr>
      <w:r w:rsidRPr="00161181">
        <w:t>Утвержден</w:t>
      </w:r>
    </w:p>
    <w:p w:rsidR="00161181" w:rsidRPr="00161181" w:rsidRDefault="00161181" w:rsidP="00161181">
      <w:pPr>
        <w:pStyle w:val="ConsPlusNormal"/>
        <w:jc w:val="right"/>
      </w:pPr>
      <w:r w:rsidRPr="00161181">
        <w:t>приказом Министерства здравоохранения</w:t>
      </w:r>
    </w:p>
    <w:p w:rsidR="00161181" w:rsidRPr="00161181" w:rsidRDefault="00161181" w:rsidP="00161181">
      <w:pPr>
        <w:pStyle w:val="ConsPlusNormal"/>
        <w:jc w:val="right"/>
      </w:pPr>
      <w:r w:rsidRPr="00161181">
        <w:t>Российской Федерации</w:t>
      </w:r>
    </w:p>
    <w:p w:rsidR="00161181" w:rsidRPr="00161181" w:rsidRDefault="00161181" w:rsidP="00161181">
      <w:pPr>
        <w:pStyle w:val="ConsPlusNormal"/>
        <w:jc w:val="right"/>
      </w:pPr>
      <w:r w:rsidRPr="00161181">
        <w:t>от 16 мая 2019 г. N 302н</w:t>
      </w:r>
    </w:p>
    <w:p w:rsidR="00161181" w:rsidRPr="00161181" w:rsidRDefault="00161181" w:rsidP="00161181">
      <w:pPr>
        <w:pStyle w:val="ConsPlusNormal"/>
        <w:jc w:val="both"/>
      </w:pPr>
    </w:p>
    <w:p w:rsidR="00161181" w:rsidRDefault="00161181" w:rsidP="00161181">
      <w:pPr>
        <w:pStyle w:val="ConsPlusTitle"/>
        <w:jc w:val="center"/>
      </w:pPr>
      <w:bookmarkStart w:id="0" w:name="P30"/>
      <w:bookmarkEnd w:id="0"/>
    </w:p>
    <w:p w:rsidR="00161181" w:rsidRDefault="00161181" w:rsidP="00161181">
      <w:pPr>
        <w:pStyle w:val="ConsPlusTitle"/>
        <w:jc w:val="center"/>
      </w:pPr>
    </w:p>
    <w:p w:rsidR="00161181" w:rsidRDefault="00161181" w:rsidP="00161181">
      <w:pPr>
        <w:pStyle w:val="ConsPlusTitle"/>
        <w:jc w:val="center"/>
      </w:pPr>
    </w:p>
    <w:p w:rsidR="00161181" w:rsidRDefault="00161181" w:rsidP="00161181">
      <w:pPr>
        <w:pStyle w:val="ConsPlusTitle"/>
        <w:jc w:val="center"/>
      </w:pPr>
    </w:p>
    <w:p w:rsidR="00161181" w:rsidRDefault="00161181" w:rsidP="00161181">
      <w:pPr>
        <w:pStyle w:val="ConsPlusTitle"/>
        <w:jc w:val="center"/>
      </w:pPr>
    </w:p>
    <w:p w:rsidR="00161181" w:rsidRDefault="00161181" w:rsidP="00161181">
      <w:pPr>
        <w:pStyle w:val="ConsPlusTitle"/>
        <w:jc w:val="center"/>
      </w:pPr>
    </w:p>
    <w:p w:rsidR="00161181" w:rsidRPr="00161181" w:rsidRDefault="00161181" w:rsidP="00161181">
      <w:pPr>
        <w:pStyle w:val="ConsPlusTitle"/>
        <w:jc w:val="center"/>
      </w:pPr>
      <w:r w:rsidRPr="00161181">
        <w:t>ПОРЯДОК</w:t>
      </w:r>
    </w:p>
    <w:p w:rsidR="00161181" w:rsidRPr="00161181" w:rsidRDefault="00161181" w:rsidP="00161181">
      <w:pPr>
        <w:pStyle w:val="ConsPlusTitle"/>
        <w:jc w:val="center"/>
      </w:pPr>
      <w:r w:rsidRPr="00161181">
        <w:t>ПРОХОЖДЕНИЯ НЕСОВЕРШЕННОЛЕТНИМИ ДИСПАНСЕРНОГО НАБЛЮДЕНИЯ,</w:t>
      </w:r>
    </w:p>
    <w:p w:rsidR="00161181" w:rsidRPr="00161181" w:rsidRDefault="00161181" w:rsidP="00161181">
      <w:pPr>
        <w:pStyle w:val="ConsPlusTitle"/>
        <w:jc w:val="center"/>
      </w:pPr>
      <w:r w:rsidRPr="00161181">
        <w:t>В ТОМ ЧИСЛЕ В ПЕРИОД ОБУЧЕНИЯ И ВОСПИТАНИЯ</w:t>
      </w:r>
    </w:p>
    <w:p w:rsidR="00161181" w:rsidRPr="00161181" w:rsidRDefault="00161181" w:rsidP="00161181">
      <w:pPr>
        <w:pStyle w:val="ConsPlusTitle"/>
        <w:jc w:val="center"/>
      </w:pPr>
      <w:r w:rsidRPr="00161181">
        <w:t>В ОБРАЗОВАТЕЛЬНЫХ ОРГАНИЗАЦИЯХ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настоящим приказом &lt;1&gt;.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--------------------------------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&lt;1&gt; </w:t>
      </w:r>
      <w:hyperlink r:id="rId8" w:history="1">
        <w:r w:rsidRPr="00161181">
          <w:t>Часть 5 статьи 46</w:t>
        </w:r>
      </w:hyperlink>
      <w:r w:rsidRPr="00161181"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3. Условия прохождения несовершеннолетними диспансерного наблюдения, в том числе в период обучения и воспитания в образовательных организациях, устанавливаются органами государственной власти субъектов Российской Федерации &lt;2&gt;.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--------------------------------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&lt;2</w:t>
      </w:r>
      <w:proofErr w:type="gramStart"/>
      <w:r w:rsidRPr="00161181">
        <w:t>&gt; В</w:t>
      </w:r>
      <w:proofErr w:type="gramEnd"/>
      <w:r w:rsidRPr="00161181">
        <w:t xml:space="preserve"> соответствии с </w:t>
      </w:r>
      <w:hyperlink r:id="rId9" w:history="1">
        <w:r w:rsidRPr="00161181">
          <w:t>пунктом 1 части 1 статьи 54</w:t>
        </w:r>
      </w:hyperlink>
      <w:r w:rsidRPr="00161181">
        <w:t xml:space="preserve"> Федерального закона N 323-ФЗ.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4.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Руководитель обеспечивает: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1) уменьшение числа обострений хронических заболеваний;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2) уменьшение числа повторных госпитализаций по поводу обострений и осложнений заболевания, в связи с которым несовершеннолетний состоит под диспансерным наблюдением;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3) уменьшение числа случаев и числа дней временной нетрудоспособности </w:t>
      </w:r>
      <w:r w:rsidRPr="00161181">
        <w:lastRenderedPageBreak/>
        <w:t>члена семьи (опекуна, попечителя, иного родственника), фактически осуществляющего уход за больным ребенком;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4) сокращение случаев инвалидности несовершеннолетних, находящихся под диспансерным наблюдением;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6) сокращение случаев смерти, в том числе на дому, несовершеннолетних, находящихся под диспансерным наблюдением;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9) снижение доли детей с избыточной или недостаточной массой тела.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5. При прохождении диспансерного наблюдения информация о состоянии здоровья предоставляется несовершеннолетнему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 </w:t>
      </w:r>
      <w:hyperlink r:id="rId10" w:history="1">
        <w:r w:rsidRPr="00161181">
          <w:t>частью 2 статьи 54</w:t>
        </w:r>
      </w:hyperlink>
      <w:r w:rsidRPr="00161181">
        <w:t xml:space="preserve"> Федерального закона N 323-ФЗ, информация о состоянии здоровья предоставляется его родителю или иному законному представителю.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6. </w:t>
      </w:r>
      <w:proofErr w:type="gramStart"/>
      <w:r w:rsidRPr="00161181">
        <w:t xml:space="preserve">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1" w:history="1">
        <w:r w:rsidRPr="00161181">
          <w:t>Порядком</w:t>
        </w:r>
      </w:hyperlink>
      <w:r w:rsidRPr="00161181"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 w:rsidRPr="00161181"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&lt;3&gt;.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--------------------------------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&lt;3&gt; Зарегистрирован Министерством юстиции Российской Федерации 25 июля 2012 г., регистрационный N 25004.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7. Диспансерное наблюдение осуществляется в отношении:</w:t>
      </w:r>
    </w:p>
    <w:p w:rsidR="00161181" w:rsidRPr="00161181" w:rsidRDefault="00161181" w:rsidP="00161181">
      <w:pPr>
        <w:pStyle w:val="ConsPlusNormal"/>
        <w:ind w:firstLine="540"/>
        <w:jc w:val="both"/>
      </w:pPr>
      <w:proofErr w:type="gramStart"/>
      <w:r w:rsidRPr="00161181">
        <w:t xml:space="preserve">1) несовершеннолетних, страдающих хроническими неинфекционными заболеваниями, в том числе включенными в </w:t>
      </w:r>
      <w:hyperlink r:id="rId12" w:history="1">
        <w:r w:rsidRPr="00161181">
          <w:t>перечень</w:t>
        </w:r>
      </w:hyperlink>
      <w:r w:rsidRPr="00161181">
        <w:t xml:space="preserve"> социально значимых заболеваний, утвержденный постановлением Правительства Российской </w:t>
      </w:r>
      <w:r w:rsidRPr="00161181">
        <w:lastRenderedPageBreak/>
        <w:t xml:space="preserve">Федерации от 1 декабря 2004 г. N 715, и связанными с факторами </w:t>
      </w:r>
      <w:proofErr w:type="spellStart"/>
      <w:r w:rsidRPr="00161181">
        <w:t>внутришкольной</w:t>
      </w:r>
      <w:proofErr w:type="spellEnd"/>
      <w:r w:rsidRPr="00161181">
        <w:t xml:space="preserve">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веществ;</w:t>
      </w:r>
      <w:proofErr w:type="gramEnd"/>
    </w:p>
    <w:p w:rsidR="00161181" w:rsidRPr="00161181" w:rsidRDefault="00161181" w:rsidP="00161181">
      <w:pPr>
        <w:pStyle w:val="ConsPlusNormal"/>
        <w:ind w:firstLine="540"/>
        <w:jc w:val="both"/>
      </w:pPr>
      <w:proofErr w:type="gramStart"/>
      <w:r w:rsidRPr="00161181">
        <w:t xml:space="preserve">2) несовершеннолетних, страдающих хроническими инфекционными заболеваниями, в том числе включенными в </w:t>
      </w:r>
      <w:hyperlink r:id="rId13" w:history="1">
        <w:r w:rsidRPr="00161181">
          <w:t>перечень</w:t>
        </w:r>
      </w:hyperlink>
      <w:r w:rsidRPr="00161181">
        <w:t xml:space="preserve"> социально значимых заболеваний и </w:t>
      </w:r>
      <w:hyperlink r:id="rId14" w:history="1">
        <w:r w:rsidRPr="00161181">
          <w:t>перечень</w:t>
        </w:r>
      </w:hyperlink>
      <w:r w:rsidRPr="00161181">
        <w:t xml:space="preserve"> заболеваний, представляющих опасность для окружающих, утвержденные постановлением Правительства Российской Федерации от 1 декабря 2004 г. N 715 &lt;4&gt;, а также являющихся носителями возбудителей инфекционных заболеваний и перенесших инфекционные заболевания (</w:t>
      </w:r>
      <w:proofErr w:type="spellStart"/>
      <w:r w:rsidRPr="00161181">
        <w:t>реконвалесценты</w:t>
      </w:r>
      <w:proofErr w:type="spellEnd"/>
      <w:r w:rsidRPr="00161181">
        <w:t>);</w:t>
      </w:r>
      <w:proofErr w:type="gramEnd"/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--------------------------------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&lt;4&gt; Собрание законодательства Российской Федерации, 2004, N 49, ст. 4916; 2012, N 30, ст. 4275.</w:t>
      </w:r>
    </w:p>
    <w:p w:rsidR="00161181" w:rsidRPr="00161181" w:rsidRDefault="00161181" w:rsidP="00161181">
      <w:pPr>
        <w:pStyle w:val="ConsPlusNormal"/>
        <w:ind w:firstLine="540"/>
        <w:jc w:val="both"/>
      </w:pP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161181" w:rsidRPr="00161181" w:rsidRDefault="00161181" w:rsidP="00161181">
      <w:pPr>
        <w:pStyle w:val="ConsPlusNormal"/>
        <w:ind w:firstLine="540"/>
        <w:jc w:val="both"/>
      </w:pPr>
      <w:bookmarkStart w:id="1" w:name="P69"/>
      <w:bookmarkEnd w:id="1"/>
      <w:r w:rsidRPr="00161181">
        <w:t>8.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161181" w:rsidRPr="00161181" w:rsidRDefault="00161181" w:rsidP="00161181">
      <w:pPr>
        <w:pStyle w:val="ConsPlusNormal"/>
        <w:ind w:firstLine="540"/>
        <w:jc w:val="both"/>
      </w:pPr>
      <w:bookmarkStart w:id="2" w:name="P70"/>
      <w:bookmarkEnd w:id="2"/>
      <w:r w:rsidRPr="00161181">
        <w:t>1) врач-педиатр (врач-педиатр участковый, врач общей практики (семейный врач)) (далее - врач-педиатр);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2) врач-специалист (по профилю заболевания (состояния) несовершеннолетнего);</w:t>
      </w:r>
    </w:p>
    <w:p w:rsidR="00161181" w:rsidRPr="00161181" w:rsidRDefault="00161181" w:rsidP="00161181">
      <w:pPr>
        <w:pStyle w:val="ConsPlusNormal"/>
        <w:ind w:firstLine="540"/>
        <w:jc w:val="both"/>
      </w:pPr>
      <w:bookmarkStart w:id="3" w:name="P72"/>
      <w:bookmarkEnd w:id="3"/>
      <w:proofErr w:type="gramStart"/>
      <w:r w:rsidRPr="00161181">
        <w:t xml:space="preserve">3)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</w:t>
      </w:r>
      <w:hyperlink r:id="rId15" w:history="1">
        <w:r w:rsidRPr="00161181">
          <w:t>порядке</w:t>
        </w:r>
      </w:hyperlink>
      <w:r w:rsidRPr="00161181"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</w:t>
      </w:r>
      <w:proofErr w:type="gramEnd"/>
      <w:r w:rsidRPr="00161181">
        <w:t xml:space="preserve">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&lt;5&gt; (далее - фельдшер фельдшерско-акушерского пункта или здравпункта).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--------------------------------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&lt;5&gt;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</w:t>
      </w:r>
      <w:r w:rsidRPr="00161181">
        <w:lastRenderedPageBreak/>
        <w:t>882н (зарегистрирован Министерством юстиции Российской Федерации 9 января 2018 г., регистрационный N 49561).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9. </w:t>
      </w:r>
      <w:proofErr w:type="gramStart"/>
      <w:r w:rsidRPr="00161181">
        <w:t xml:space="preserve">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</w:t>
      </w:r>
      <w:hyperlink w:anchor="P69" w:history="1">
        <w:r w:rsidRPr="00161181">
          <w:t>пункте 8</w:t>
        </w:r>
      </w:hyperlink>
      <w:r w:rsidRPr="00161181">
        <w:t xml:space="preserve"> настоящего Порядка, в соответствии с порядками оказания медицинской помощи по отдельным ее профилям, заболеваниям или состояниям (группам заболеваний или состояний), на основе клинических рекомендаций, с учетом стандартов медицинской помощи &lt;6</w:t>
      </w:r>
      <w:proofErr w:type="gramEnd"/>
      <w:r w:rsidRPr="00161181">
        <w:t>&gt;, а также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--------------------------------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&lt;6&gt; </w:t>
      </w:r>
      <w:hyperlink r:id="rId16" w:history="1">
        <w:r w:rsidRPr="00161181">
          <w:t>Статья 37</w:t>
        </w:r>
      </w:hyperlink>
      <w:r w:rsidRPr="00161181">
        <w:t xml:space="preserve"> Федерального закона N 323-ФЗ.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При проведении диспансерного наблюдения медицинским работником, указанным в </w:t>
      </w:r>
      <w:hyperlink w:anchor="P70" w:history="1">
        <w:r w:rsidRPr="00161181">
          <w:t>подпунктах 1</w:t>
        </w:r>
      </w:hyperlink>
      <w:r w:rsidRPr="00161181">
        <w:t xml:space="preserve"> и </w:t>
      </w:r>
      <w:hyperlink w:anchor="P72" w:history="1">
        <w:r w:rsidRPr="00161181">
          <w:t>3 пункта 8</w:t>
        </w:r>
      </w:hyperlink>
      <w:r w:rsidRPr="00161181">
        <w:t xml:space="preserve">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условиях, а также проведенного профилактического медицинского осмотра.</w:t>
      </w:r>
    </w:p>
    <w:p w:rsidR="00161181" w:rsidRPr="00161181" w:rsidRDefault="00161181" w:rsidP="00161181">
      <w:pPr>
        <w:pStyle w:val="ConsPlusNormal"/>
        <w:ind w:firstLine="540"/>
        <w:jc w:val="both"/>
      </w:pPr>
      <w:proofErr w:type="gramStart"/>
      <w:r w:rsidRPr="00161181">
        <w:t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  <w:proofErr w:type="gramEnd"/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10. Диспансерное наблюдение за несовершеннолетним, страдающим психическим расстройством, устанавливается в порядке, определенном </w:t>
      </w:r>
      <w:hyperlink r:id="rId17" w:history="1">
        <w:r w:rsidRPr="00161181">
          <w:t>статьей 27</w:t>
        </w:r>
      </w:hyperlink>
      <w:r w:rsidRPr="00161181">
        <w:t xml:space="preserve"> Закона Российской Федерации от 2 июля 1992 г. N 3185-1 "О психиатрической помощи и гарантиях прав граждан при ее оказании" &lt;7&gt;.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--------------------------------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&lt;7&gt;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1998, N 30, ст. 3613; 2002, N 30, ст. 3033; 2003, N 2, ст. 167; 2004, N 27, ст. 2711; N 35, ст. 3607; 2009, N 11, ст. 1367; 2010, N 31, ст. 4172; 2011, N 7, ст. 901; N 15, ст. 2040; N 48, ст. 6727.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11. Медицинский работник из числа </w:t>
      </w:r>
      <w:proofErr w:type="gramStart"/>
      <w:r w:rsidRPr="00161181">
        <w:t>указанных</w:t>
      </w:r>
      <w:proofErr w:type="gramEnd"/>
      <w:r w:rsidRPr="00161181">
        <w:t xml:space="preserve"> в </w:t>
      </w:r>
      <w:hyperlink w:anchor="P69" w:history="1">
        <w:r w:rsidRPr="00161181">
          <w:t>пункте 8</w:t>
        </w:r>
      </w:hyperlink>
      <w:r w:rsidRPr="00161181">
        <w:t xml:space="preserve"> настоящего Порядка, осуществляющий диспансерное наблюдение: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lastRenderedPageBreak/>
        <w:t>1) ведет учет несовершеннолетних, находящихся под диспансерным наблюдением;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12. Диспансерный прием (осмотр, консультация) медицинского работника, указанного в </w:t>
      </w:r>
      <w:hyperlink w:anchor="P69" w:history="1">
        <w:r w:rsidRPr="00161181">
          <w:t>пункте 8</w:t>
        </w:r>
      </w:hyperlink>
      <w:r w:rsidRPr="00161181">
        <w:t xml:space="preserve"> настоящего Порядка, включает: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1) оценку состояния несовершеннолетнего, сбор жалоб и анамнеза, </w:t>
      </w:r>
      <w:proofErr w:type="spellStart"/>
      <w:r w:rsidRPr="00161181">
        <w:t>физикальное</w:t>
      </w:r>
      <w:proofErr w:type="spellEnd"/>
      <w:r w:rsidRPr="00161181">
        <w:t xml:space="preserve"> обследование;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2) назначение и оценку лабораторных, инструментальных и иных исследований;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3) установление или уточнение диагноза заболевания (состояния);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4) проведение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несовершеннолетний;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13. Основаниями для прекращения диспансерного наблюдения являются: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 xml:space="preserve">14. </w:t>
      </w:r>
      <w:proofErr w:type="gramStart"/>
      <w:r w:rsidRPr="00161181">
        <w:t xml:space="preserve">Сведения о диспансерном наблюдении вносятся в медицинскую документацию несовершеннолетнего, а также в учетную </w:t>
      </w:r>
      <w:hyperlink r:id="rId18" w:history="1">
        <w:r w:rsidRPr="00161181">
          <w:t>форму N 030/у</w:t>
        </w:r>
      </w:hyperlink>
      <w:r w:rsidRPr="00161181">
        <w:t xml:space="preserve"> "Контрольная карта диспансерного наблюдения", утвержденную приказом </w:t>
      </w:r>
      <w:r w:rsidRPr="00161181">
        <w:lastRenderedPageBreak/>
        <w:t>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&lt;8&gt; (далее - контрольная карта диспансерного</w:t>
      </w:r>
      <w:proofErr w:type="gramEnd"/>
      <w:r w:rsidRPr="00161181">
        <w:t xml:space="preserve">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--------------------------------</w:t>
      </w: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&lt;8&gt; Зарегистрирован Министерством юстиции Российской Федерации 20 февраля 2015 г., регистрационный N 36160,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ind w:firstLine="540"/>
        <w:jc w:val="both"/>
      </w:pPr>
      <w:r w:rsidRPr="00161181"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jc w:val="both"/>
      </w:pPr>
    </w:p>
    <w:p w:rsidR="00161181" w:rsidRPr="00161181" w:rsidRDefault="00161181" w:rsidP="0016118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C20F5" w:rsidRPr="00161181" w:rsidRDefault="00AC20F5" w:rsidP="00161181">
      <w:pPr>
        <w:spacing w:after="0" w:line="240" w:lineRule="auto"/>
      </w:pPr>
    </w:p>
    <w:sectPr w:rsidR="00AC20F5" w:rsidRPr="00161181" w:rsidSect="00161181">
      <w:footerReference w:type="default" r:id="rId1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81" w:rsidRDefault="00161181" w:rsidP="00161181">
      <w:pPr>
        <w:spacing w:after="0" w:line="240" w:lineRule="auto"/>
      </w:pPr>
      <w:r>
        <w:separator/>
      </w:r>
    </w:p>
  </w:endnote>
  <w:endnote w:type="continuationSeparator" w:id="0">
    <w:p w:rsidR="00161181" w:rsidRDefault="00161181" w:rsidP="0016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4095"/>
      <w:docPartObj>
        <w:docPartGallery w:val="Page Numbers (Bottom of Page)"/>
        <w:docPartUnique/>
      </w:docPartObj>
    </w:sdtPr>
    <w:sdtContent>
      <w:p w:rsidR="00161181" w:rsidRDefault="00161181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61181" w:rsidRDefault="001611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81" w:rsidRDefault="00161181" w:rsidP="00161181">
      <w:pPr>
        <w:spacing w:after="0" w:line="240" w:lineRule="auto"/>
      </w:pPr>
      <w:r>
        <w:separator/>
      </w:r>
    </w:p>
  </w:footnote>
  <w:footnote w:type="continuationSeparator" w:id="0">
    <w:p w:rsidR="00161181" w:rsidRDefault="00161181" w:rsidP="00161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181"/>
    <w:rsid w:val="00161181"/>
    <w:rsid w:val="00AC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18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6118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6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181"/>
  </w:style>
  <w:style w:type="paragraph" w:styleId="a5">
    <w:name w:val="footer"/>
    <w:basedOn w:val="a"/>
    <w:link w:val="a6"/>
    <w:uiPriority w:val="99"/>
    <w:unhideWhenUsed/>
    <w:rsid w:val="0016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1F6875CF1F9C3164794DFA5D292F343A800A5AF430607CAD9F6C8472E33E6868A36407271B0D619307FBC4DCC89733CAB8EC1E9351CN" TargetMode="External"/><Relationship Id="rId13" Type="http://schemas.openxmlformats.org/officeDocument/2006/relationships/hyperlink" Target="consultantplus://offline/ref=25A1F6875CF1F9C3164794DFA5D292F341AF00A0A8420607CAD9F6C8472E33E6868A36407A77BB83487F7EE00B909A7134AB8CC0F55E48523F13N" TargetMode="External"/><Relationship Id="rId18" Type="http://schemas.openxmlformats.org/officeDocument/2006/relationships/hyperlink" Target="consultantplus://offline/ref=25A1F6875CF1F9C3164794DFA5D292F342A507A6A2490607CAD9F6C8472E33E6868A36407A77BF87407F7EE00B909A7134AB8CC0F55E48523F13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5A1F6875CF1F9C3164794DFA5D292F341A806A6A9410607CAD9F6C8472E33E6948A6E4C787EA582496A28B14D3C15N" TargetMode="External"/><Relationship Id="rId12" Type="http://schemas.openxmlformats.org/officeDocument/2006/relationships/hyperlink" Target="consultantplus://offline/ref=25A1F6875CF1F9C3164794DFA5D292F341AF00A0A8420607CAD9F6C8472E33E6868A36407A77BB83487F7EE00B909A7134AB8CC0F55E48523F13N" TargetMode="External"/><Relationship Id="rId17" Type="http://schemas.openxmlformats.org/officeDocument/2006/relationships/hyperlink" Target="consultantplus://offline/ref=25A1F6875CF1F9C3164794DFA5D292F343AC00AEAD470607CAD9F6C8472E33E6868A36407A77BA814D7F7EE00B909A7134AB8CC0F55E48523F1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A1F6875CF1F9C3164794DFA5D292F343A800A5AF430607CAD9F6C8472E33E6868A36427F76B0D619307FBC4DCC89733CAB8EC1E9351C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A1F6875CF1F9C3164794DFA5D292F343A800A5AF430607CAD9F6C8472E33E6868A3640727FB0D619307FBC4DCC89733CAB8EC1E9351CN" TargetMode="External"/><Relationship Id="rId11" Type="http://schemas.openxmlformats.org/officeDocument/2006/relationships/hyperlink" Target="consultantplus://offline/ref=25A1F6875CF1F9C3164794DFA5D292F341AF01A4AA400607CAD9F6C8472E33E6868A36407A77BB82417F7EE00B909A7134AB8CC0F55E48523F13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5A1F6875CF1F9C3164794DFA5D292F342A405A3A2480607CAD9F6C8472E33E6868A36407A77BB82417F7EE00B909A7134AB8CC0F55E48523F13N" TargetMode="External"/><Relationship Id="rId10" Type="http://schemas.openxmlformats.org/officeDocument/2006/relationships/hyperlink" Target="consultantplus://offline/ref=25A1F6875CF1F9C3164794DFA5D292F343A800A5AF430607CAD9F6C8472E33E6868A36407A76BA844E7F7EE00B909A7134AB8CC0F55E48523F13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A1F6875CF1F9C3164794DFA5D292F343A800A5AF430607CAD9F6C8472E33E6868A3640727FB0D619307FBC4DCC89733CAB8EC1E9351CN" TargetMode="External"/><Relationship Id="rId14" Type="http://schemas.openxmlformats.org/officeDocument/2006/relationships/hyperlink" Target="consultantplus://offline/ref=25A1F6875CF1F9C3164794DFA5D292F341AF00A0A8420607CAD9F6C8472E33E6868A36407A77BB804C7F7EE00B909A7134AB8CC0F55E48523F1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2562</Words>
  <Characters>14608</Characters>
  <Application>Microsoft Office Word</Application>
  <DocSecurity>0</DocSecurity>
  <Lines>121</Lines>
  <Paragraphs>34</Paragraphs>
  <ScaleCrop>false</ScaleCrop>
  <Company/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</cp:revision>
  <dcterms:created xsi:type="dcterms:W3CDTF">2020-01-29T13:53:00Z</dcterms:created>
  <dcterms:modified xsi:type="dcterms:W3CDTF">2020-01-29T13:59:00Z</dcterms:modified>
</cp:coreProperties>
</file>