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DE" w:rsidRPr="00C900DE" w:rsidRDefault="00C900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900DE">
        <w:rPr>
          <w:rFonts w:ascii="Times New Roman" w:hAnsi="Times New Roman" w:cs="Times New Roman"/>
          <w:sz w:val="24"/>
          <w:szCs w:val="24"/>
        </w:rPr>
        <w:t>Приложение</w:t>
      </w:r>
    </w:p>
    <w:p w:rsidR="00C900DE" w:rsidRPr="00C900DE" w:rsidRDefault="00C900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00DE">
        <w:rPr>
          <w:rFonts w:ascii="Times New Roman" w:hAnsi="Times New Roman" w:cs="Times New Roman"/>
          <w:sz w:val="24"/>
          <w:szCs w:val="24"/>
        </w:rPr>
        <w:t>к Порядку организации и проведения</w:t>
      </w:r>
    </w:p>
    <w:p w:rsidR="00C900DE" w:rsidRPr="00C900DE" w:rsidRDefault="00C900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00DE">
        <w:rPr>
          <w:rFonts w:ascii="Times New Roman" w:hAnsi="Times New Roman" w:cs="Times New Roman"/>
          <w:sz w:val="24"/>
          <w:szCs w:val="24"/>
        </w:rPr>
        <w:t>контроля объемов, сроков, качества</w:t>
      </w:r>
    </w:p>
    <w:p w:rsidR="00C900DE" w:rsidRPr="00C900DE" w:rsidRDefault="00C900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00DE">
        <w:rPr>
          <w:rFonts w:ascii="Times New Roman" w:hAnsi="Times New Roman" w:cs="Times New Roman"/>
          <w:sz w:val="24"/>
          <w:szCs w:val="24"/>
        </w:rPr>
        <w:t>и условий предоставления медицинской</w:t>
      </w:r>
    </w:p>
    <w:p w:rsidR="00C900DE" w:rsidRPr="00C900DE" w:rsidRDefault="00C900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00DE">
        <w:rPr>
          <w:rFonts w:ascii="Times New Roman" w:hAnsi="Times New Roman" w:cs="Times New Roman"/>
          <w:sz w:val="24"/>
          <w:szCs w:val="24"/>
        </w:rPr>
        <w:t>помощи по обязательному медицинскому</w:t>
      </w:r>
    </w:p>
    <w:p w:rsidR="00C900DE" w:rsidRPr="00C900DE" w:rsidRDefault="00C900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00DE">
        <w:rPr>
          <w:rFonts w:ascii="Times New Roman" w:hAnsi="Times New Roman" w:cs="Times New Roman"/>
          <w:sz w:val="24"/>
          <w:szCs w:val="24"/>
        </w:rPr>
        <w:t>страхованию застрахованным лицам,</w:t>
      </w:r>
    </w:p>
    <w:p w:rsidR="00C900DE" w:rsidRPr="00C900DE" w:rsidRDefault="00C900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00DE">
        <w:rPr>
          <w:rFonts w:ascii="Times New Roman" w:hAnsi="Times New Roman" w:cs="Times New Roman"/>
          <w:sz w:val="24"/>
          <w:szCs w:val="24"/>
        </w:rPr>
        <w:t>а также ее финансового обеспечения,</w:t>
      </w:r>
    </w:p>
    <w:p w:rsidR="00C900DE" w:rsidRPr="00C900DE" w:rsidRDefault="00C900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900DE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C900DE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C900DE" w:rsidRPr="00C900DE" w:rsidRDefault="00C900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00DE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C900DE" w:rsidRPr="00C900DE" w:rsidRDefault="00C900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00D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900DE" w:rsidRPr="00C900DE" w:rsidRDefault="00C900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00DE">
        <w:rPr>
          <w:rFonts w:ascii="Times New Roman" w:hAnsi="Times New Roman" w:cs="Times New Roman"/>
          <w:sz w:val="24"/>
          <w:szCs w:val="24"/>
        </w:rPr>
        <w:t>от 19 марта 2021 г. N 231н</w:t>
      </w:r>
    </w:p>
    <w:p w:rsidR="00C900DE" w:rsidRPr="00C900DE" w:rsidRDefault="00C90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0DE" w:rsidRPr="00C900DE" w:rsidRDefault="00C900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00DE">
        <w:rPr>
          <w:rFonts w:ascii="Times New Roman" w:hAnsi="Times New Roman" w:cs="Times New Roman"/>
          <w:sz w:val="24"/>
          <w:szCs w:val="24"/>
        </w:rPr>
        <w:t>ПЕРЕЧЕНЬ</w:t>
      </w:r>
    </w:p>
    <w:p w:rsidR="00C900DE" w:rsidRPr="00C900DE" w:rsidRDefault="00C900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00DE">
        <w:rPr>
          <w:rFonts w:ascii="Times New Roman" w:hAnsi="Times New Roman" w:cs="Times New Roman"/>
          <w:sz w:val="24"/>
          <w:szCs w:val="24"/>
        </w:rPr>
        <w:t>ОСНОВАНИЙ ДЛЯ ОТКАЗА В ОПЛАТЕ МЕДИЦИНСКОЙ ПОМОЩИ</w:t>
      </w:r>
    </w:p>
    <w:p w:rsidR="00C900DE" w:rsidRPr="00C900DE" w:rsidRDefault="00C900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00DE">
        <w:rPr>
          <w:rFonts w:ascii="Times New Roman" w:hAnsi="Times New Roman" w:cs="Times New Roman"/>
          <w:sz w:val="24"/>
          <w:szCs w:val="24"/>
        </w:rPr>
        <w:t>(УМЕНЬШЕНИЯ ОПЛАТЫ МЕДИЦИНСКОЙ ПОМОЩИ)</w:t>
      </w:r>
    </w:p>
    <w:p w:rsidR="00C900DE" w:rsidRPr="00C900DE" w:rsidRDefault="00C900D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900DE" w:rsidRPr="00C900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0DE" w:rsidRPr="00C900DE" w:rsidRDefault="00C9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0DE" w:rsidRPr="00C900DE" w:rsidRDefault="00C9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C900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C900D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Минздрава России от 01.07.2021 N 696н)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0DE" w:rsidRPr="00C900DE" w:rsidRDefault="00C9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0DE" w:rsidRPr="00C900DE" w:rsidRDefault="00C90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29"/>
        <w:gridCol w:w="7824"/>
      </w:tblGrid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Код нарушения/дефекта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Перечень оснований</w:t>
            </w:r>
          </w:p>
        </w:tc>
      </w:tr>
      <w:tr w:rsidR="00C900DE" w:rsidRPr="00C900DE">
        <w:tc>
          <w:tcPr>
            <w:tcW w:w="9053" w:type="dxa"/>
            <w:gridSpan w:val="2"/>
          </w:tcPr>
          <w:p w:rsidR="00C900DE" w:rsidRPr="00C900DE" w:rsidRDefault="00C900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Раздел 1. Нарушения, выявляемые при проведении медико-экономического контроля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Нарушение условий оказания медицинской помощи, в том числе сроков ожидания медицинской помощи,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Невключение</w:t>
            </w:r>
            <w:proofErr w:type="spellEnd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для оказания медицинской помощи в неотложной и экстренной форме на койки терапевтического и хирургического профилей.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наличие ошибок и/или недостоверной информации в реквизитах счета;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1.4.3.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наличие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наблюдение,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помощи, по данным персонифицированного учета сведений о застрахованных лицах и (или) о</w:t>
            </w:r>
            <w:proofErr w:type="gramEnd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помощи, </w:t>
            </w:r>
            <w:proofErr w:type="gram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оказанной</w:t>
            </w:r>
            <w:proofErr w:type="gramEnd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 застрахованным лицам;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некорректное заполнение полей реестра счетов;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заявленная сумма по позиции реестра счетов не корректна (содержит арифметическую ошибку);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1.4.6.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дата оказания медицинской помощи в реестре счетов не соответствует отчетному периоду/периоду оплаты;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(включая ошибки в серии и номере полиса обязательного медицинского страхования, адресе);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включением в реестр счетов медицинской помощи, не входящей в программу обязательного медицинского страхования, в том числе: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видов медицинской помощи, а также заболеваний и состояний, не входящих в программу обязательного медицинского страхования;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предъявление к оплате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 обязательного медицинского страхования;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предъявление к оплате медицинской помощи сверх размера финансового обеспечения распределенного объема предоставления медицинской помощи, установленного решением комиссии по разработке территориальной программы обязательного медицинского страхования;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1.6.4.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реестр счетов медицинской помощи, подлежащей оплате из других источников финансирования, в том числе тяжелые несчастные случаи на производстве, оплачиваемые Фондом социального страхования Российской Федерации </w:t>
            </w:r>
            <w:hyperlink r:id="rId5" w:history="1">
              <w:r w:rsidRPr="00C900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, медицинских услуг, оказываемой частными медицинскими организациями в рамках </w:t>
            </w:r>
            <w:proofErr w:type="spell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пилотного</w:t>
            </w:r>
            <w:proofErr w:type="spellEnd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</w:t>
            </w:r>
            <w:proofErr w:type="gramEnd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сельской местности.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реестр счетов случаев оказания медицинской помощи по тарифам на оплату медицинской помощи, отсутствующим в тарифном </w:t>
            </w:r>
            <w:r w:rsidRPr="00C9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соглашении;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 тарифам на оплату медицинской помощи, не соответствующим утвержденным в тарифном соглашении.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включением в реестр счетов нелицензированных видов медицинской деятельности, в том числе с нарушением лицензионных требований: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предоставление реестров счетов в случае прекращения действия лицензии медицинской организации на осуществление медицинской деятельности;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предоставление на оплату реестров счетов в случае нарушения лицензионных условий и требований при оказании медицинской помощи: в том числе, данные лицензии не соответствуют фактическим адресам осуществления медицинской организацией лицензируемого вида деятельности (на основании информации лицензирующих органов).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специалиста по профилю оказания медицинской помощи.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повторным включением в реестр счетов случаев оказания медицинской помощи, в том числе: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1.10.1.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1.10.2.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дублирование случаев оказания медицинской помощи в одном реестре;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1.10.3.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1.10.4.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медицинской услуги включена в норматив финансового обеспечения оплаты медицинской помощи, оказанной </w:t>
            </w:r>
            <w:proofErr w:type="spell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proofErr w:type="spellEnd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, на прикрепленное население, застрахованное по обязательному медицинскому страхованию;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1.10.5.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реестр счетов медицинской помощи, оказанной </w:t>
            </w:r>
            <w:proofErr w:type="spell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proofErr w:type="spellEnd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, в период пребывания застрахованного лица в условиях стационара (кроме дня поступления и выписки из стационара, а также оказания медицинской помощи (консультаций) в других медицинских организациях в экстренной и неотложной форме);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1.10.6.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реестр счетов нескольких страховых случаев, при которых </w:t>
            </w:r>
            <w:r w:rsidRPr="00C9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помощь оказана застрахованному лицу стационарно в один период оплаты с пересечением или совпадением сроков лечения.</w:t>
            </w:r>
          </w:p>
        </w:tc>
      </w:tr>
      <w:tr w:rsidR="00C900DE" w:rsidRPr="00C900DE">
        <w:tc>
          <w:tcPr>
            <w:tcW w:w="9053" w:type="dxa"/>
            <w:gridSpan w:val="2"/>
          </w:tcPr>
          <w:p w:rsidR="00C900DE" w:rsidRPr="00C900DE" w:rsidRDefault="00C900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 Нарушения, выявляемые при проведении медико-экономической экспертизы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Нарушение сроков ожидания медицинской помощи, установленных территориальной программой обязательного медицинского страхования.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условий оказания скорой медицинской помощи, выразившееся в несоблюдении установленного программой обязательного медицинского страхования времени </w:t>
            </w:r>
            <w:proofErr w:type="spell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доезда</w:t>
            </w:r>
            <w:proofErr w:type="spellEnd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 бригады скорой медицинской помощи, при летальном исходе до приезда бригады скорой помощи.</w:t>
            </w:r>
            <w:proofErr w:type="gramEnd"/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Необоснованный отказ застрахованным лицам в оказании медицинской помощи в соответствии с программами обязательного медицинского страхования, в том числе: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с отсутствием последующего ухудшения состояния здоровья;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с последующим ухудшением состояния здоровья;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приведший</w:t>
            </w:r>
            <w:proofErr w:type="gramEnd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 к летальному исходу.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Несвоевременное включение в группу диспансерного наблюдения застрахованного лица, которому по результатам проведения профилактических мероприятий или оказания иной медицинской помощи впервые установлен диагноз, при котором предусмотрено диспансерное наблюдение.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диспансерного наблюдения застрахованного лица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прохождения), включенного в группу диспансерного наблюдения, в соответствии с порядком и периодичностью проведения диспансерного наблюдения и перечнем включаемых в них исследований, в том числе: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с отсутствием последующего ухудшения состояния здоровья;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с последующим ухудшением состояния здоровья (за исключением случаев отказа застрахованного лица, проинформированного лечащим врачом и/или страховым представителем о возможности прохождения диспансерного наблюдения, от его прохождения);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приведший</w:t>
            </w:r>
            <w:proofErr w:type="gramEnd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 к летальному исходу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прохождения).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оплату реестров счетов в случае нарушения лицензионных условий и требований при оказании медицинской помощи: в том числе, данные лицензии не соответствуют фактическим адресам осуществления медицинской организацией лицензируемого вида деятельности (по факту выявления с учетом информации лицензирующих </w:t>
            </w:r>
            <w:r w:rsidRPr="00C9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органов).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(за исключением случаев, при которых стоимость отдельной медицинской услуги, включенной в счет, учтена в тарифе на оплату медицинской помощи другой услуги, также предъявленной к</w:t>
            </w:r>
            <w:proofErr w:type="gramEnd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 оплате медицинской организацией).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Необоснованное представление в реестрах счетов случаев оказания застрахованному лицу медицинской помощи, оказанной в условиях дневного стационара в период пребывания в условиях круглосуточного стационара (кроме дня поступления и выписки из стационара, а также консультаций в других медицинских организациях при экстренных и неотложных состояниях).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Взимание платы с застрахованных лиц за оказанную медицинскую помощь, входящую в базовую либо территориальную программу обязательного медицинского страхования, при оказании медицинской помощи в рамках базовой либо территориальной программы обязательного медицинского страхования.</w:t>
            </w:r>
          </w:p>
        </w:tc>
      </w:tr>
      <w:tr w:rsidR="00C900DE" w:rsidRPr="00C900DE">
        <w:tblPrEx>
          <w:tblBorders>
            <w:insideH w:val="nil"/>
          </w:tblBorders>
        </w:tblPrEx>
        <w:tc>
          <w:tcPr>
            <w:tcW w:w="1229" w:type="dxa"/>
            <w:tcBorders>
              <w:bottom w:val="nil"/>
            </w:tcBorders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824" w:type="dxa"/>
            <w:tcBorders>
              <w:bottom w:val="nil"/>
            </w:tcBorders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применения, включенных в перечень жизненно необходимых и важнейших лекарственных препаратов </w:t>
            </w:r>
            <w:hyperlink r:id="rId6" w:history="1">
              <w:r w:rsidRPr="00C900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, и (или) медицинских изделий, включенных в перечень медицинских изделий, имплантируемых в организм человека </w:t>
            </w:r>
            <w:hyperlink r:id="rId7" w:history="1">
              <w:r w:rsidRPr="00C900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, на основе клинических рекомендаций, с учетом стандартов медицинской помощи.</w:t>
            </w:r>
            <w:proofErr w:type="gramEnd"/>
          </w:p>
        </w:tc>
      </w:tr>
      <w:tr w:rsidR="00C900DE" w:rsidRPr="00C900DE">
        <w:tblPrEx>
          <w:tblBorders>
            <w:insideH w:val="nil"/>
          </w:tblBorders>
        </w:tblPrEx>
        <w:tc>
          <w:tcPr>
            <w:tcW w:w="9053" w:type="dxa"/>
            <w:gridSpan w:val="2"/>
            <w:tcBorders>
              <w:top w:val="nil"/>
            </w:tcBorders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" w:history="1">
              <w:r w:rsidRPr="00C900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01.07.2021 N 696н)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в реестре счетов сведений о страховом случае с летальным исходом при наличии сведений о смерти</w:t>
            </w:r>
            <w:proofErr w:type="gramEnd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 застрахованного лица в период оказания ему медицинской помощи в первичной медицинской документации и учетно-отчетной документации медицинской организации.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Непредставление медицинской документации,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обязательного медицинского страхования, или территориального фонда обязательного медицинского страхования, или страховой медицинской организации.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</w:t>
            </w:r>
            <w:hyperlink r:id="rId9" w:history="1">
              <w:r w:rsidRPr="00C900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Наличие признаков искажения сведений, представленных в медицинской документации (дописки, исправления, "вклейки", полное переоформление с искажением сведений о проведенных диагностических и лечебных мероприятий, клинической картине заболевания; расхождение сведений об оказании медицинской помощи в различных разделах медицинской документации и (или) учетно-отчетной документации, запрошенной на проведение экспертизы).</w:t>
            </w:r>
            <w:proofErr w:type="gramEnd"/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(в том числе, оказание медицинской помощи в период отпуска, обучения, командировок, выходных дней).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Несоответствие данных медицинской документации данным реестра счетов, в том числе: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2.16.1.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оплаченный случай оказания медицинской помощи выше тарифа, установленного тарифным соглашением;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2.16.2.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включение в счет на оплату медицинской помощи при отсутствии в медицинской документации сведений, подтверждающих факт оказания медицинской помощи застрахованному лицу.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Отсутствие в карте стационарного больного протокола врачебной комиссии в случаях назначения застрахованному лицу лекарственного препарата, не входящего в перечень жизненно необходимых и важнейших лекарственных препаратов.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Нарушение сроков ожидания медицинской помощи, установленных территориальной либо базовой программой обязательного медицинского страхования.</w:t>
            </w:r>
          </w:p>
        </w:tc>
      </w:tr>
      <w:tr w:rsidR="00C900DE" w:rsidRPr="00C900DE">
        <w:tc>
          <w:tcPr>
            <w:tcW w:w="9053" w:type="dxa"/>
            <w:gridSpan w:val="2"/>
          </w:tcPr>
          <w:p w:rsidR="00C900DE" w:rsidRPr="00C900DE" w:rsidRDefault="00C900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Раздел 3. Нарушения, выявляемые при проведении экспертизы качества медицинской помощи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Установление неверного диагноза,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диагнозу: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не повлиявшее на состояние здоровья застрахованного лица;</w:t>
            </w:r>
            <w:proofErr w:type="gramEnd"/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приведшее</w:t>
            </w:r>
            <w:proofErr w:type="gramEnd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 к удлинению или укорочению сроков лечения сверх установленных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заболевания;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приведшее к </w:t>
            </w:r>
            <w:proofErr w:type="spell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приведшее</w:t>
            </w:r>
            <w:proofErr w:type="gramEnd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 к летальному исходу (в том числе при наличии расхождений клинического и </w:t>
            </w:r>
            <w:proofErr w:type="spell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патолого-анатомического</w:t>
            </w:r>
            <w:proofErr w:type="spellEnd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 диагнозов);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по результатам проведенного диспансерного наблюдения,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</w:t>
            </w:r>
            <w:proofErr w:type="gramEnd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телемедицинских</w:t>
            </w:r>
            <w:proofErr w:type="spellEnd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технологий: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не повлиявшее на состояние здоровья застрахованного лица;</w:t>
            </w:r>
            <w:proofErr w:type="gramEnd"/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  <w:proofErr w:type="gramEnd"/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приведшее</w:t>
            </w:r>
            <w:proofErr w:type="gramEnd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приведшее</w:t>
            </w:r>
            <w:proofErr w:type="gramEnd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 к летальному исходу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консультаций с применением </w:t>
            </w:r>
            <w:proofErr w:type="spell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телемедицинских</w:t>
            </w:r>
            <w:proofErr w:type="spellEnd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при необоснованном невыполнении данных рекомендаций;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проведенного диспансерного наблюдения.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мероприятий, 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заболевания.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 в установленных законодательством Российской Федерации случаях).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при оказании медицинской помощи (в частности, преждевременная выписка из медицинской организации), вследствие которых при отсутствии положительной динамики в состоянии здоровья потребовалось повторное обоснованное обращение застрахованного лица </w:t>
            </w:r>
            <w:r w:rsidRPr="00C9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медицинской помощью по поводу того же заболевания в течение четырнадцати дней со дня окончания оказания медицинской помощи </w:t>
            </w:r>
            <w:proofErr w:type="spell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proofErr w:type="spellEnd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, тридцати дней стационарно (повторная госпитализация).</w:t>
            </w:r>
            <w:proofErr w:type="gramEnd"/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Нарушение по вине медицинской организации преемственности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застрахованного лица.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Госпитализация застрахованного лица в плановой или неотложной форме с нарушением требований к </w:t>
            </w:r>
            <w:proofErr w:type="spell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профильности</w:t>
            </w:r>
            <w:proofErr w:type="spellEnd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 оказанной медицинской помощи (непрофильная госпитализация), кроме случаев госпитализации в неотложной и экстренной форме с последующим переводом в течение суток в профильные медицинские организации (структурные подразделения медицинских организаций).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</w:t>
            </w:r>
            <w:proofErr w:type="spell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proofErr w:type="spellEnd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, в дневном стационаре, отсутствие пациента в медицинской организации на дату проверки.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повторное посещение врача одной и той же специальности в один день при оказании медицинской помощи </w:t>
            </w:r>
            <w:proofErr w:type="spell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proofErr w:type="spellEnd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, за исключением повторного посещения для определения показаний к госпитализации, операции, консультациям в других медицинских организациях, в связи с выпиской лекарственных препаратов группам населения, при амбулаторном лечении которых лекарственные препараты отпускаются по рецептам врачей бесплатно и с 50-процентной скидкой, наблюдения беременных женщин, посещений, связанных</w:t>
            </w:r>
            <w:proofErr w:type="gramEnd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 с выдачей справок и иных медицинских документов.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расхождений клинического и </w:t>
            </w:r>
            <w:proofErr w:type="spell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патолого-анатомического</w:t>
            </w:r>
            <w:proofErr w:type="spellEnd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 диагнозов, обусловленное </w:t>
            </w:r>
            <w:proofErr w:type="spellStart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непроведением</w:t>
            </w:r>
            <w:proofErr w:type="spellEnd"/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диагностических исследований в связи с несоответствием оснащения медицинской организации (структурного подразделения медицинской организации).</w:t>
            </w:r>
            <w:proofErr w:type="gramEnd"/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Нарушение прав застрахованных лиц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страхования, базовой программы обязательного медицинского страхования; на выбор врача.</w:t>
            </w:r>
          </w:p>
        </w:tc>
      </w:tr>
      <w:tr w:rsidR="00C900DE" w:rsidRPr="00C900DE">
        <w:tc>
          <w:tcPr>
            <w:tcW w:w="1229" w:type="dxa"/>
          </w:tcPr>
          <w:p w:rsidR="00C900DE" w:rsidRPr="00C900DE" w:rsidRDefault="00C9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7824" w:type="dxa"/>
          </w:tcPr>
          <w:p w:rsidR="00C900DE" w:rsidRPr="00C900DE" w:rsidRDefault="00C90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DE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назначение лекарственных препаратов; одновременное назначение лекарственных препаратов со схожим фармакологическим действием; нерациональная лекарственная терапия, в том числе </w:t>
            </w:r>
            <w:r w:rsidRPr="00C9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несоответствие дозировок, кратности и длительности приема лекарственных препаратов клиническим рекомендациям и стандартам медицинской помощи, связанные с риском для здоровья пациента.</w:t>
            </w:r>
          </w:p>
        </w:tc>
      </w:tr>
    </w:tbl>
    <w:p w:rsidR="00C900DE" w:rsidRPr="00C900DE" w:rsidRDefault="00C90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0DE" w:rsidRPr="00C900DE" w:rsidRDefault="00C900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0D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900DE" w:rsidRPr="00C900DE" w:rsidRDefault="00C900DE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C900DE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>Приказ Минздрава России от 19.03.2021 N 231н (ред. от 01.07.2021) "Об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обеспечения" {</w:t>
        </w:r>
        <w:proofErr w:type="spellStart"/>
        <w:r w:rsidRPr="00C900DE">
          <w:rPr>
            <w:rFonts w:ascii="Times New Roman" w:hAnsi="Times New Roman" w:cs="Times New Roman"/>
            <w:i/>
            <w:color w:val="0000FF"/>
            <w:sz w:val="24"/>
            <w:szCs w:val="24"/>
          </w:rPr>
          <w:t>КонсультантПлюс</w:t>
        </w:r>
        <w:proofErr w:type="spellEnd"/>
        <w:r w:rsidRPr="00C900DE">
          <w:rPr>
            <w:rFonts w:ascii="Times New Roman" w:hAnsi="Times New Roman" w:cs="Times New Roman"/>
            <w:i/>
            <w:color w:val="0000FF"/>
            <w:sz w:val="24"/>
            <w:szCs w:val="24"/>
          </w:rPr>
          <w:t>}</w:t>
        </w:r>
      </w:hyperlink>
      <w:r w:rsidRPr="00C900DE">
        <w:rPr>
          <w:rFonts w:ascii="Times New Roman" w:hAnsi="Times New Roman" w:cs="Times New Roman"/>
          <w:sz w:val="24"/>
          <w:szCs w:val="24"/>
        </w:rPr>
        <w:br/>
      </w:r>
    </w:p>
    <w:p w:rsidR="00A150DE" w:rsidRPr="00C900DE" w:rsidRDefault="00A150DE">
      <w:pPr>
        <w:rPr>
          <w:rFonts w:ascii="Times New Roman" w:hAnsi="Times New Roman" w:cs="Times New Roman"/>
          <w:sz w:val="24"/>
          <w:szCs w:val="24"/>
        </w:rPr>
      </w:pPr>
    </w:p>
    <w:sectPr w:rsidR="00A150DE" w:rsidRPr="00C900DE" w:rsidSect="0094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00DE"/>
    <w:rsid w:val="00A150DE"/>
    <w:rsid w:val="00C9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C0C3F0AA56FEB8FE52A1C6F1B36318783AE1B68B9314ED3FDE3C53ECB482CE0D7D6894E7742F77752555F6D588996A9764DA630AFFBBDFjDQ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C0C3F0AA56FEB8FE52A1C6F1B36318783AE1B68C9514ED3FDE3C53ECB482CE0D7D6894E7742A707D2555F6D588996A9764DA630AFFBBDFjDQ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C0C3F0AA56FEB8FE52A1C6F1B36318783AE1B68C9514ED3FDE3C53ECB482CE0D7D6894E7742A707C2555F6D588996A9764DA630AFFBBDFjDQ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7C0C3F0AA56FEB8FE52A1C6F1B36318783AE1B68C9514ED3FDE3C53ECB482CE0D7D6894E7742A70732555F6D588996A9764DA630AFFBBDFjDQFI" TargetMode="External"/><Relationship Id="rId10" Type="http://schemas.openxmlformats.org/officeDocument/2006/relationships/hyperlink" Target="consultantplus://offline/ref=C7C0C3F0AA56FEB8FE52A1C6F1B36318783AE1B68C9514ED3FDE3C53ECB482CE0D7D6894E7742C7F732555F6D588996A9764DA630AFFBBDFjDQFI" TargetMode="External"/><Relationship Id="rId4" Type="http://schemas.openxmlformats.org/officeDocument/2006/relationships/hyperlink" Target="consultantplus://offline/ref=C7C0C3F0AA56FEB8FE52A1C6F1B36318783AE1B68B9314ED3FDE3C53ECB482CE0D7D6894E7742F77752555F6D588996A9764DA630AFFBBDFjDQFI" TargetMode="External"/><Relationship Id="rId9" Type="http://schemas.openxmlformats.org/officeDocument/2006/relationships/hyperlink" Target="consultantplus://offline/ref=C7C0C3F0AA56FEB8FE52A1C6F1B36318783AE1B68C9514ED3FDE3C53ECB482CE0D7D6894E7742A71742555F6D588996A9764DA630AFFBBDFjDQ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3188</Words>
  <Characters>18175</Characters>
  <Application>Microsoft Office Word</Application>
  <DocSecurity>0</DocSecurity>
  <Lines>151</Lines>
  <Paragraphs>42</Paragraphs>
  <ScaleCrop>false</ScaleCrop>
  <Company/>
  <LinksUpToDate>false</LinksUpToDate>
  <CharactersWithSpaces>21321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Rakevich.YV</dc:creator>
  <cp:lastModifiedBy>Rakevich.YV</cp:lastModifiedBy>
  <cp:revision>1</cp:revision>
  <dcterms:created xsi:type="dcterms:W3CDTF">2021-10-11T08:16:00Z</dcterms:created>
  <dcterms:modified xsi:type="dcterms:W3CDTF">2021-10-11T08:18:00Z</dcterms:modified>
</cp:coreProperties>
</file>